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37" w:rsidRPr="00CB724F" w:rsidRDefault="00461737" w:rsidP="00461737">
      <w:pPr>
        <w:jc w:val="center"/>
        <w:rPr>
          <w:b/>
          <w:sz w:val="32"/>
          <w:szCs w:val="20"/>
        </w:rPr>
      </w:pPr>
      <w:bookmarkStart w:id="0" w:name="_GoBack"/>
      <w:bookmarkEnd w:id="0"/>
      <w:r w:rsidRPr="00CB724F">
        <w:rPr>
          <w:b/>
          <w:noProof/>
          <w:sz w:val="32"/>
          <w:szCs w:val="20"/>
        </w:rPr>
        <w:drawing>
          <wp:inline distT="0" distB="0" distL="0" distR="0" wp14:anchorId="40469FA8" wp14:editId="7067C765">
            <wp:extent cx="466725" cy="609600"/>
            <wp:effectExtent l="19050" t="0" r="9525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737" w:rsidRPr="00CB724F" w:rsidRDefault="00461737" w:rsidP="00461737">
      <w:pPr>
        <w:rPr>
          <w:sz w:val="10"/>
          <w:szCs w:val="10"/>
        </w:rPr>
      </w:pPr>
    </w:p>
    <w:p w:rsidR="00461737" w:rsidRPr="00CB724F" w:rsidRDefault="00461737" w:rsidP="00461737">
      <w:pPr>
        <w:jc w:val="center"/>
        <w:rPr>
          <w:b/>
          <w:sz w:val="32"/>
          <w:szCs w:val="32"/>
        </w:rPr>
      </w:pPr>
      <w:r w:rsidRPr="00CB724F">
        <w:rPr>
          <w:b/>
          <w:sz w:val="32"/>
          <w:szCs w:val="32"/>
        </w:rPr>
        <w:t>АДМИНИСТРАЦИЯ ГОРОДА НИЖНЕГО НОВГОРОДА</w:t>
      </w:r>
    </w:p>
    <w:p w:rsidR="00461737" w:rsidRPr="00CB724F" w:rsidRDefault="00461737" w:rsidP="00461737">
      <w:pPr>
        <w:rPr>
          <w:sz w:val="18"/>
          <w:szCs w:val="18"/>
        </w:rPr>
      </w:pPr>
    </w:p>
    <w:p w:rsidR="00461737" w:rsidRPr="00CB724F" w:rsidRDefault="00461737" w:rsidP="00461737">
      <w:pPr>
        <w:keepNext/>
        <w:jc w:val="center"/>
        <w:outlineLvl w:val="5"/>
        <w:rPr>
          <w:b/>
          <w:spacing w:val="20"/>
          <w:sz w:val="36"/>
          <w:szCs w:val="36"/>
        </w:rPr>
      </w:pPr>
      <w:r w:rsidRPr="00CB724F">
        <w:rPr>
          <w:b/>
          <w:spacing w:val="20"/>
          <w:sz w:val="36"/>
          <w:szCs w:val="36"/>
        </w:rPr>
        <w:t>ПОСТАНОВЛЕНИЕ</w:t>
      </w:r>
    </w:p>
    <w:p w:rsidR="00461737" w:rsidRPr="00CB724F" w:rsidRDefault="00461737" w:rsidP="00461737">
      <w:pPr>
        <w:rPr>
          <w:sz w:val="18"/>
          <w:szCs w:val="18"/>
          <w:lang w:val="en-US"/>
        </w:rPr>
      </w:pPr>
    </w:p>
    <w:p w:rsidR="00461737" w:rsidRPr="00CB724F" w:rsidRDefault="00461737" w:rsidP="00461737">
      <w:pPr>
        <w:rPr>
          <w:sz w:val="18"/>
          <w:szCs w:val="18"/>
          <w:lang w:val="en-US"/>
        </w:rPr>
      </w:pPr>
    </w:p>
    <w:tbl>
      <w:tblPr>
        <w:tblW w:w="94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83"/>
        <w:gridCol w:w="4050"/>
        <w:gridCol w:w="391"/>
        <w:gridCol w:w="2482"/>
      </w:tblGrid>
      <w:tr w:rsidR="00461737" w:rsidRPr="00CB724F" w:rsidTr="00D24130">
        <w:trPr>
          <w:trHeight w:val="523"/>
        </w:trPr>
        <w:tc>
          <w:tcPr>
            <w:tcW w:w="2483" w:type="dxa"/>
            <w:tcBorders>
              <w:bottom w:val="single" w:sz="4" w:space="0" w:color="auto"/>
            </w:tcBorders>
          </w:tcPr>
          <w:p w:rsidR="00461737" w:rsidRPr="00CB724F" w:rsidRDefault="00461737" w:rsidP="00D24130">
            <w:pPr>
              <w:rPr>
                <w:b/>
                <w:bCs/>
                <w:szCs w:val="20"/>
              </w:rPr>
            </w:pPr>
          </w:p>
        </w:tc>
        <w:tc>
          <w:tcPr>
            <w:tcW w:w="4050" w:type="dxa"/>
          </w:tcPr>
          <w:p w:rsidR="00461737" w:rsidRPr="00CB724F" w:rsidRDefault="00461737" w:rsidP="00D24130">
            <w:pPr>
              <w:rPr>
                <w:szCs w:val="20"/>
              </w:rPr>
            </w:pPr>
          </w:p>
        </w:tc>
        <w:tc>
          <w:tcPr>
            <w:tcW w:w="391" w:type="dxa"/>
          </w:tcPr>
          <w:p w:rsidR="00461737" w:rsidRPr="00CB724F" w:rsidRDefault="00461737" w:rsidP="00D24130">
            <w:pPr>
              <w:rPr>
                <w:b/>
                <w:bCs/>
                <w:szCs w:val="20"/>
              </w:rPr>
            </w:pPr>
            <w:r w:rsidRPr="00CB724F">
              <w:rPr>
                <w:b/>
                <w:bCs/>
                <w:szCs w:val="20"/>
              </w:rPr>
              <w:t>№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461737" w:rsidRPr="00CB724F" w:rsidRDefault="00461737" w:rsidP="00D24130">
            <w:pPr>
              <w:rPr>
                <w:b/>
                <w:bCs/>
                <w:szCs w:val="20"/>
              </w:rPr>
            </w:pPr>
          </w:p>
        </w:tc>
      </w:tr>
    </w:tbl>
    <w:p w:rsidR="00461737" w:rsidRPr="00CB724F" w:rsidRDefault="00461737" w:rsidP="00461737">
      <w:pPr>
        <w:jc w:val="both"/>
        <w:rPr>
          <w:sz w:val="18"/>
          <w:szCs w:val="18"/>
        </w:rPr>
      </w:pPr>
    </w:p>
    <w:p w:rsidR="00461737" w:rsidRPr="00CB724F" w:rsidRDefault="00461737" w:rsidP="00461737">
      <w:pPr>
        <w:jc w:val="both"/>
        <w:rPr>
          <w:sz w:val="18"/>
          <w:szCs w:val="18"/>
        </w:rPr>
      </w:pPr>
    </w:p>
    <w:tbl>
      <w:tblPr>
        <w:tblW w:w="41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0"/>
      </w:tblGrid>
      <w:tr w:rsidR="00461737" w:rsidRPr="00CB724F" w:rsidTr="00D24130">
        <w:trPr>
          <w:cantSplit/>
          <w:trHeight w:hRule="exact" w:val="17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61737" w:rsidRPr="00CB724F" w:rsidRDefault="00461737" w:rsidP="00D24130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799" w:type="dxa"/>
          </w:tcPr>
          <w:p w:rsidR="00461737" w:rsidRPr="00CB724F" w:rsidRDefault="00461737" w:rsidP="00D24130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61737" w:rsidRPr="00CB724F" w:rsidRDefault="00461737" w:rsidP="00D24130">
            <w:pPr>
              <w:jc w:val="both"/>
              <w:rPr>
                <w:sz w:val="16"/>
                <w:szCs w:val="20"/>
              </w:rPr>
            </w:pPr>
          </w:p>
        </w:tc>
      </w:tr>
      <w:tr w:rsidR="00461737" w:rsidRPr="00CB724F" w:rsidTr="00D24130">
        <w:trPr>
          <w:cantSplit/>
          <w:trHeight w:val="331"/>
        </w:trPr>
        <w:tc>
          <w:tcPr>
            <w:tcW w:w="4139" w:type="dxa"/>
            <w:gridSpan w:val="3"/>
          </w:tcPr>
          <w:p w:rsidR="00461737" w:rsidRPr="00CB724F" w:rsidRDefault="00257D15" w:rsidP="00461737">
            <w:pPr>
              <w:ind w:left="114" w:right="142"/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232B330A6EE4DBE801CFBF319F39989"/>
                </w:placeholder>
                <w:text/>
              </w:sdtPr>
              <w:sdtEndPr/>
              <w:sdtContent>
                <w:r w:rsidR="00461737" w:rsidRPr="00CB724F">
                  <w:rPr>
                    <w:b/>
                    <w:sz w:val="28"/>
                    <w:szCs w:val="28"/>
                  </w:rPr>
                  <w:t xml:space="preserve">О внесении изменений в постановление администрации города Нижнего Новгорода от </w:t>
                </w:r>
                <w:r w:rsidR="00461737">
                  <w:rPr>
                    <w:b/>
                    <w:sz w:val="28"/>
                    <w:szCs w:val="28"/>
                  </w:rPr>
                  <w:t>30</w:t>
                </w:r>
                <w:r w:rsidR="00461737" w:rsidRPr="00CB724F">
                  <w:rPr>
                    <w:b/>
                    <w:sz w:val="28"/>
                    <w:szCs w:val="28"/>
                  </w:rPr>
                  <w:t xml:space="preserve">.12.2025 № </w:t>
                </w:r>
                <w:r w:rsidR="00461737">
                  <w:rPr>
                    <w:b/>
                    <w:sz w:val="28"/>
                    <w:szCs w:val="28"/>
                  </w:rPr>
                  <w:t>16629</w:t>
                </w:r>
              </w:sdtContent>
            </w:sdt>
            <w:r w:rsidR="00461737" w:rsidRPr="00CB724F">
              <w:rPr>
                <w:rFonts w:eastAsiaTheme="majorEastAsia"/>
                <w:b/>
                <w:sz w:val="28"/>
                <w:szCs w:val="28"/>
              </w:rPr>
              <w:t xml:space="preserve"> </w:t>
            </w:r>
          </w:p>
        </w:tc>
      </w:tr>
    </w:tbl>
    <w:p w:rsidR="00461737" w:rsidRPr="00CB724F" w:rsidRDefault="00461737" w:rsidP="00461737">
      <w:pPr>
        <w:jc w:val="both"/>
        <w:rPr>
          <w:sz w:val="18"/>
          <w:szCs w:val="18"/>
        </w:rPr>
      </w:pPr>
    </w:p>
    <w:p w:rsidR="00461737" w:rsidRPr="00CB724F" w:rsidRDefault="00461737" w:rsidP="00461737">
      <w:pPr>
        <w:jc w:val="both"/>
        <w:rPr>
          <w:sz w:val="18"/>
          <w:szCs w:val="18"/>
        </w:rPr>
      </w:pPr>
    </w:p>
    <w:p w:rsidR="00461737" w:rsidRPr="00CB724F" w:rsidRDefault="00461737" w:rsidP="00461737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461737" w:rsidRPr="00CB724F" w:rsidRDefault="00461737" w:rsidP="00461737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461737" w:rsidRPr="00CB724F" w:rsidRDefault="00461737" w:rsidP="00461737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В соответствии со статьей 64 Устава муниципального образования городской округ город Нижний Новгород, администрация города Нижнего Новгорода постановляет:</w:t>
      </w:r>
    </w:p>
    <w:p w:rsidR="00461737" w:rsidRPr="00461737" w:rsidRDefault="00461737" w:rsidP="00461737">
      <w:pPr>
        <w:pStyle w:val="a4"/>
        <w:spacing w:before="0" w:beforeAutospacing="0" w:after="0" w:afterAutospacing="0" w:line="360" w:lineRule="auto"/>
        <w:ind w:firstLine="851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617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 Внести изменения в постановление администрации города Нижнего Новгорода от 30.12.2025 № 16629 «</w:t>
      </w:r>
      <w:r w:rsidRPr="00461737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8"/>
          <w:szCs w:val="28"/>
        </w:rPr>
        <w:t>«</w:t>
      </w:r>
      <w:r w:rsidRPr="00461737">
        <w:rPr>
          <w:sz w:val="28"/>
          <w:szCs w:val="28"/>
        </w:rPr>
        <w:t xml:space="preserve">Предоставление информации, предусмотренной Жилищным кодексом Российской Федерации, в сфере управления многоквартирными домами» </w:t>
      </w:r>
      <w:r w:rsidRPr="004617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(далее – административный регламент):</w:t>
      </w:r>
    </w:p>
    <w:p w:rsidR="00461737" w:rsidRPr="00461737" w:rsidRDefault="00461737" w:rsidP="0046173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4617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1.1.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</w:t>
      </w:r>
      <w:r w:rsidRPr="004617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ункт 7 Раздел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</w:t>
      </w:r>
      <w:r w:rsidRPr="004617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«Срок предоставления Услуги»</w:t>
      </w:r>
      <w:r w:rsidR="00E238D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административного регламента</w:t>
      </w:r>
      <w:r w:rsidRPr="004617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считать пунктом 7.1 и изложить его в новой редакции: «7.1. </w:t>
      </w:r>
      <w:r w:rsidRPr="00461737">
        <w:rPr>
          <w:sz w:val="28"/>
          <w:szCs w:val="28"/>
        </w:rPr>
        <w:t xml:space="preserve">Максимальный срок предоставления Услуги при обращении заявителя за предоставлением Услуги составляет 10 рабочих дней </w:t>
      </w:r>
      <w:r w:rsidRPr="006F1503">
        <w:rPr>
          <w:sz w:val="28"/>
          <w:szCs w:val="28"/>
        </w:rPr>
        <w:t>со дня поступления заявления</w:t>
      </w:r>
      <w:r w:rsidRPr="006F1503"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Уполномоченный орган</w:t>
      </w:r>
      <w:r w:rsidRPr="006F1503">
        <w:rPr>
          <w:color w:val="000000"/>
          <w:sz w:val="28"/>
          <w:szCs w:val="28"/>
        </w:rPr>
        <w:t xml:space="preserve"> по почте, </w:t>
      </w:r>
      <w:r>
        <w:rPr>
          <w:color w:val="000000"/>
          <w:sz w:val="28"/>
          <w:szCs w:val="28"/>
        </w:rPr>
        <w:t xml:space="preserve">путем </w:t>
      </w:r>
      <w:r w:rsidRPr="006F1503">
        <w:rPr>
          <w:color w:val="000000"/>
          <w:sz w:val="28"/>
          <w:szCs w:val="28"/>
        </w:rPr>
        <w:t>личного обращения, посредством Единого портала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(при наличии технической возможности), Регионального портала</w:t>
      </w:r>
      <w:r w:rsidRPr="00CB724F">
        <w:rPr>
          <w:sz w:val="28"/>
          <w:szCs w:val="28"/>
        </w:rPr>
        <w:t xml:space="preserve">, лично в ГБУ НО </w:t>
      </w:r>
      <w:r>
        <w:rPr>
          <w:sz w:val="28"/>
          <w:szCs w:val="28"/>
        </w:rPr>
        <w:t>«</w:t>
      </w:r>
      <w:r w:rsidRPr="00CB724F">
        <w:rPr>
          <w:sz w:val="28"/>
          <w:szCs w:val="28"/>
        </w:rPr>
        <w:t>УМФЦ</w:t>
      </w:r>
      <w:r>
        <w:rPr>
          <w:sz w:val="28"/>
          <w:szCs w:val="28"/>
        </w:rPr>
        <w:t>»</w:t>
      </w:r>
      <w:r w:rsidRPr="00461737">
        <w:rPr>
          <w:sz w:val="28"/>
          <w:szCs w:val="28"/>
        </w:rPr>
        <w:t>. Максимальный срок предоставления Услуги не зависит от признаков (категорий) заявителей и способов обращения за предоставлением Услуги.</w:t>
      </w:r>
    </w:p>
    <w:p w:rsidR="00461737" w:rsidRDefault="00461737" w:rsidP="0046173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461737">
        <w:rPr>
          <w:sz w:val="28"/>
          <w:szCs w:val="28"/>
        </w:rPr>
        <w:t xml:space="preserve"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 w:rsidR="006F1348" w:rsidRPr="006F1503">
        <w:rPr>
          <w:sz w:val="28"/>
          <w:szCs w:val="28"/>
        </w:rPr>
        <w:t>со дня поступления заявления</w:t>
      </w:r>
      <w:r w:rsidR="006F1348" w:rsidRPr="006F1503">
        <w:rPr>
          <w:color w:val="000000"/>
          <w:sz w:val="28"/>
          <w:szCs w:val="28"/>
        </w:rPr>
        <w:t xml:space="preserve"> </w:t>
      </w:r>
      <w:r w:rsidR="006F1348">
        <w:rPr>
          <w:color w:val="000000"/>
          <w:sz w:val="28"/>
          <w:szCs w:val="28"/>
        </w:rPr>
        <w:t xml:space="preserve">об исправлении </w:t>
      </w:r>
      <w:r w:rsidR="006F1348" w:rsidRPr="00461737">
        <w:rPr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 w:rsidR="006F1348" w:rsidRPr="006F1503">
        <w:rPr>
          <w:color w:val="000000"/>
          <w:sz w:val="28"/>
          <w:szCs w:val="28"/>
        </w:rPr>
        <w:t xml:space="preserve"> в </w:t>
      </w:r>
      <w:r w:rsidR="006F1348">
        <w:rPr>
          <w:sz w:val="28"/>
          <w:szCs w:val="28"/>
        </w:rPr>
        <w:t>Уполномоченный орган</w:t>
      </w:r>
      <w:r w:rsidR="006F1348" w:rsidRPr="006F1503">
        <w:rPr>
          <w:color w:val="000000"/>
          <w:sz w:val="28"/>
          <w:szCs w:val="28"/>
        </w:rPr>
        <w:t xml:space="preserve"> по почте, </w:t>
      </w:r>
      <w:r w:rsidR="006F1348">
        <w:rPr>
          <w:color w:val="000000"/>
          <w:sz w:val="28"/>
          <w:szCs w:val="28"/>
        </w:rPr>
        <w:t xml:space="preserve">путем </w:t>
      </w:r>
      <w:r w:rsidR="006F1348" w:rsidRPr="006F1503">
        <w:rPr>
          <w:color w:val="000000"/>
          <w:sz w:val="28"/>
          <w:szCs w:val="28"/>
        </w:rPr>
        <w:t>личного обращения, посредством Единого портала</w:t>
      </w:r>
      <w:r w:rsidR="006F1348">
        <w:rPr>
          <w:color w:val="000000"/>
          <w:sz w:val="28"/>
          <w:szCs w:val="28"/>
        </w:rPr>
        <w:t xml:space="preserve"> (при наличии технической возможности), Регионального портала</w:t>
      </w:r>
      <w:r w:rsidR="006F1348" w:rsidRPr="00CB724F">
        <w:rPr>
          <w:sz w:val="28"/>
          <w:szCs w:val="28"/>
        </w:rPr>
        <w:t xml:space="preserve">, лично в ГБУ НО </w:t>
      </w:r>
      <w:r w:rsidR="006F1348">
        <w:rPr>
          <w:sz w:val="28"/>
          <w:szCs w:val="28"/>
        </w:rPr>
        <w:t>«</w:t>
      </w:r>
      <w:r w:rsidR="006F1348" w:rsidRPr="00CB724F">
        <w:rPr>
          <w:sz w:val="28"/>
          <w:szCs w:val="28"/>
        </w:rPr>
        <w:t>УМФЦ</w:t>
      </w:r>
      <w:r w:rsidR="006F1348">
        <w:rPr>
          <w:sz w:val="28"/>
          <w:szCs w:val="28"/>
        </w:rPr>
        <w:t>».».</w:t>
      </w:r>
    </w:p>
    <w:p w:rsidR="006F1348" w:rsidRDefault="006F1348" w:rsidP="0046173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238DF">
        <w:rPr>
          <w:sz w:val="28"/>
          <w:szCs w:val="28"/>
        </w:rPr>
        <w:t>В подпункте 5 пункта 18 административного регламента слова «в полном объеме» исключить.</w:t>
      </w:r>
    </w:p>
    <w:p w:rsidR="00E238DF" w:rsidRPr="00E238DF" w:rsidRDefault="00E238DF" w:rsidP="00E238DF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E238DF">
        <w:rPr>
          <w:sz w:val="28"/>
          <w:szCs w:val="28"/>
        </w:rPr>
        <w:t xml:space="preserve">1.3. Изложить пункт 34 административного регламента в новой редакции: «34. </w:t>
      </w:r>
      <w:r w:rsidRPr="008921E8">
        <w:rPr>
          <w:color w:val="000000"/>
          <w:sz w:val="28"/>
          <w:szCs w:val="28"/>
        </w:rPr>
        <w:t xml:space="preserve">Срок принятия решения </w:t>
      </w:r>
      <w:r w:rsidRPr="008921E8">
        <w:rPr>
          <w:color w:val="000000" w:themeColor="text1"/>
          <w:sz w:val="28"/>
          <w:szCs w:val="28"/>
        </w:rPr>
        <w:t xml:space="preserve">о предоставлении Услуги </w:t>
      </w:r>
      <w:r w:rsidRPr="008921E8">
        <w:rPr>
          <w:color w:val="000000"/>
          <w:sz w:val="28"/>
          <w:szCs w:val="28"/>
        </w:rPr>
        <w:t xml:space="preserve">при поступлении в </w:t>
      </w:r>
      <w:r>
        <w:rPr>
          <w:color w:val="000000"/>
          <w:sz w:val="28"/>
          <w:szCs w:val="28"/>
        </w:rPr>
        <w:t>Уполномоченный</w:t>
      </w:r>
      <w:r w:rsidRPr="008921E8">
        <w:rPr>
          <w:color w:val="000000"/>
          <w:sz w:val="28"/>
          <w:szCs w:val="28"/>
        </w:rPr>
        <w:t xml:space="preserve"> орган всех необходимых сведений составляет </w:t>
      </w:r>
      <w:r>
        <w:rPr>
          <w:sz w:val="28"/>
          <w:szCs w:val="28"/>
        </w:rPr>
        <w:t>10</w:t>
      </w:r>
      <w:r w:rsidRPr="008921E8">
        <w:rPr>
          <w:sz w:val="28"/>
          <w:szCs w:val="28"/>
        </w:rPr>
        <w:t xml:space="preserve"> рабочих дней.</w:t>
      </w:r>
      <w:r>
        <w:rPr>
          <w:sz w:val="28"/>
          <w:szCs w:val="28"/>
        </w:rPr>
        <w:t>».</w:t>
      </w:r>
    </w:p>
    <w:p w:rsidR="00705CA7" w:rsidRPr="00705CA7" w:rsidRDefault="00E238DF" w:rsidP="00705CA7">
      <w:pPr>
        <w:pStyle w:val="a3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</w:t>
      </w:r>
      <w:r w:rsidR="00705CA7" w:rsidRPr="00705CA7">
        <w:rPr>
          <w:rFonts w:eastAsiaTheme="minorHAnsi"/>
          <w:sz w:val="28"/>
          <w:szCs w:val="28"/>
          <w:lang w:eastAsia="en-US"/>
        </w:rPr>
        <w:t xml:space="preserve">В пункте </w:t>
      </w:r>
      <w:r w:rsidR="00705CA7">
        <w:rPr>
          <w:rFonts w:eastAsiaTheme="minorHAnsi"/>
          <w:sz w:val="28"/>
          <w:szCs w:val="28"/>
          <w:lang w:eastAsia="en-US"/>
        </w:rPr>
        <w:t>7</w:t>
      </w:r>
      <w:r w:rsidR="00705CA7" w:rsidRPr="00705CA7">
        <w:rPr>
          <w:rFonts w:eastAsiaTheme="minorHAnsi"/>
          <w:sz w:val="28"/>
          <w:szCs w:val="28"/>
          <w:lang w:eastAsia="en-US"/>
        </w:rPr>
        <w:t xml:space="preserve"> административного регламента:</w:t>
      </w:r>
    </w:p>
    <w:p w:rsidR="00705CA7" w:rsidRPr="00705CA7" w:rsidRDefault="00705CA7" w:rsidP="00705CA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705CA7">
        <w:rPr>
          <w:rFonts w:eastAsiaTheme="minorHAnsi"/>
          <w:sz w:val="28"/>
          <w:szCs w:val="28"/>
          <w:lang w:eastAsia="en-US"/>
        </w:rPr>
        <w:t>1.4.1. Дополнить абзац 4 после слов «</w:t>
      </w:r>
      <w:r w:rsidRPr="00705CA7">
        <w:rPr>
          <w:sz w:val="28"/>
          <w:szCs w:val="28"/>
        </w:rPr>
        <w:t>к настоящему административному регламенту» словами «с указанием причин отказа»;</w:t>
      </w:r>
    </w:p>
    <w:p w:rsidR="00705CA7" w:rsidRPr="00705CA7" w:rsidRDefault="00705CA7" w:rsidP="00705CA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705CA7">
        <w:rPr>
          <w:sz w:val="28"/>
          <w:szCs w:val="28"/>
        </w:rPr>
        <w:t>1.4.2. Дополнить абзац 7 после слов «к настоящему административному регламенту» словами «с указанием причин отказа».</w:t>
      </w:r>
    </w:p>
    <w:p w:rsidR="00461737" w:rsidRPr="00CB724F" w:rsidRDefault="00461737" w:rsidP="00461737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Департаменту</w:t>
      </w:r>
      <w:r w:rsidRPr="00CB724F">
        <w:rPr>
          <w:rFonts w:eastAsiaTheme="minorHAnsi"/>
          <w:sz w:val="28"/>
          <w:szCs w:val="28"/>
          <w:lang w:eastAsia="en-US"/>
        </w:rPr>
        <w:t xml:space="preserve"> информационной политики администрации города Нижнего Новгорода обеспечить опубликование настоящего </w:t>
      </w:r>
      <w:r w:rsidRPr="00CB724F">
        <w:rPr>
          <w:rFonts w:eastAsiaTheme="minorHAnsi"/>
          <w:sz w:val="28"/>
          <w:szCs w:val="28"/>
          <w:lang w:eastAsia="en-US"/>
        </w:rPr>
        <w:lastRenderedPageBreak/>
        <w:t>постановления в официальном печатном средстве массовой информации – газете «День города. Нижний Новгород», в газете «Маяк+»</w:t>
      </w:r>
    </w:p>
    <w:p w:rsidR="00461737" w:rsidRPr="00CB724F" w:rsidRDefault="00461737" w:rsidP="00461737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3.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461737" w:rsidRPr="00CB724F" w:rsidRDefault="00461737" w:rsidP="00461737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4. 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области в информационно-телекоммуникационной  сети «Интернет» настоящее постановление.</w:t>
      </w:r>
    </w:p>
    <w:p w:rsidR="00461737" w:rsidRPr="00CB724F" w:rsidRDefault="00461737" w:rsidP="00461737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5. Контроль за исполнением постановления возложить на первого заместителя главы администрации города Нижнего Новгорода Скалкина Д.А.</w:t>
      </w:r>
    </w:p>
    <w:p w:rsidR="00461737" w:rsidRPr="00CB724F" w:rsidRDefault="00461737" w:rsidP="00461737">
      <w:pPr>
        <w:ind w:firstLine="851"/>
        <w:jc w:val="both"/>
        <w:rPr>
          <w:sz w:val="20"/>
          <w:szCs w:val="28"/>
        </w:rPr>
      </w:pPr>
    </w:p>
    <w:p w:rsidR="00461737" w:rsidRPr="00CB724F" w:rsidRDefault="00461737" w:rsidP="00461737">
      <w:pPr>
        <w:rPr>
          <w:rFonts w:eastAsiaTheme="minorHAnsi"/>
          <w:sz w:val="28"/>
          <w:szCs w:val="28"/>
          <w:lang w:eastAsia="en-US"/>
        </w:rPr>
      </w:pPr>
    </w:p>
    <w:p w:rsidR="00461737" w:rsidRPr="00CB724F" w:rsidRDefault="00461737" w:rsidP="00461737">
      <w:pPr>
        <w:rPr>
          <w:rFonts w:eastAsiaTheme="minorHAnsi"/>
          <w:sz w:val="28"/>
          <w:szCs w:val="28"/>
          <w:lang w:eastAsia="en-US"/>
        </w:rPr>
      </w:pPr>
    </w:p>
    <w:p w:rsidR="00461737" w:rsidRPr="00CB724F" w:rsidRDefault="00461737" w:rsidP="00461737">
      <w:pPr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Глава города                                                                                     Ю.В.Шалабаев</w:t>
      </w: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Default="00461737" w:rsidP="00461737">
      <w:pPr>
        <w:jc w:val="both"/>
        <w:rPr>
          <w:sz w:val="28"/>
          <w:szCs w:val="28"/>
        </w:rPr>
      </w:pPr>
    </w:p>
    <w:p w:rsidR="00461737" w:rsidRPr="00CB724F" w:rsidRDefault="00461737" w:rsidP="00461737">
      <w:pPr>
        <w:jc w:val="both"/>
        <w:rPr>
          <w:sz w:val="28"/>
          <w:szCs w:val="28"/>
        </w:rPr>
      </w:pPr>
      <w:r w:rsidRPr="00CB724F">
        <w:rPr>
          <w:sz w:val="28"/>
          <w:szCs w:val="28"/>
        </w:rPr>
        <w:t xml:space="preserve">Самсонов С.М. </w:t>
      </w:r>
    </w:p>
    <w:p w:rsidR="007456AA" w:rsidRDefault="00461737" w:rsidP="00705CA7">
      <w:pPr>
        <w:jc w:val="both"/>
      </w:pPr>
      <w:r w:rsidRPr="00CB724F">
        <w:rPr>
          <w:sz w:val="28"/>
          <w:szCs w:val="28"/>
        </w:rPr>
        <w:t>435 68 80</w:t>
      </w:r>
    </w:p>
    <w:sectPr w:rsidR="0074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9F"/>
    <w:rsid w:val="00257D15"/>
    <w:rsid w:val="003C21A1"/>
    <w:rsid w:val="00461737"/>
    <w:rsid w:val="006F1348"/>
    <w:rsid w:val="00705CA7"/>
    <w:rsid w:val="007456AA"/>
    <w:rsid w:val="00C95B9F"/>
    <w:rsid w:val="00E2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EDFF1-B1A5-448F-958D-94D42B4F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617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32B330A6EE4DBE801CFBF319F39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5939D-3289-40F0-BA91-0D265998B2E5}"/>
      </w:docPartPr>
      <w:docPartBody>
        <w:p w:rsidR="006C0F90" w:rsidRDefault="00FF65C0" w:rsidP="00FF65C0">
          <w:pPr>
            <w:pStyle w:val="A232B330A6EE4DBE801CFBF319F39989"/>
          </w:pPr>
          <w:r w:rsidRPr="00B542D9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C0"/>
    <w:rsid w:val="006C0F90"/>
    <w:rsid w:val="008E6BF7"/>
    <w:rsid w:val="00FA7FC4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num">
    <w:name w:val="Date_num"/>
    <w:basedOn w:val="a0"/>
    <w:rsid w:val="00FF65C0"/>
  </w:style>
  <w:style w:type="paragraph" w:customStyle="1" w:styleId="A232B330A6EE4DBE801CFBF319F39989">
    <w:name w:val="A232B330A6EE4DBE801CFBF319F39989"/>
    <w:rsid w:val="00FF6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Ирина Владимировна</dc:creator>
  <cp:keywords/>
  <dc:description/>
  <cp:lastModifiedBy>Литарова Елена Валентиновна</cp:lastModifiedBy>
  <cp:revision>2</cp:revision>
  <dcterms:created xsi:type="dcterms:W3CDTF">2026-02-06T06:23:00Z</dcterms:created>
  <dcterms:modified xsi:type="dcterms:W3CDTF">2026-02-06T06:23:00Z</dcterms:modified>
</cp:coreProperties>
</file>